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FD2A" w14:textId="77777777" w:rsidR="0077026B" w:rsidRDefault="008812F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Exciting New Crime Analytics Concentration Option </w:t>
      </w:r>
    </w:p>
    <w:p w14:paraId="61570AA6" w14:textId="77777777" w:rsidR="0077026B" w:rsidRDefault="008812F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For Criminal Justice Majors at UNC Charlotte</w:t>
      </w:r>
    </w:p>
    <w:p w14:paraId="63406CB3" w14:textId="77777777" w:rsidR="0077026B" w:rsidRDefault="0077026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970C88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“data scientist” has been called the “sexist job of the 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century”. The big data era has transformed industries from business to health care, and it’s revolutionizing how we study crime and criminal behaviors.</w:t>
      </w:r>
    </w:p>
    <w:p w14:paraId="72C8A0C2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concentration in Crime Analytics gives you the skills to conduct research using cutting-edge techno</w:t>
      </w:r>
      <w:r>
        <w:rPr>
          <w:rFonts w:ascii="Times New Roman" w:eastAsia="Times New Roman" w:hAnsi="Times New Roman" w:cs="Times New Roman"/>
          <w:sz w:val="24"/>
          <w:szCs w:val="24"/>
        </w:rPr>
        <w:t>logies. Through the Crime Analytics curriculum, you will develop a portfolio of skills that can be shown to employers in law enforcement agencies, research firms, governmental and non- governmental agencies. These skills will set you apart from your peers.</w:t>
      </w:r>
    </w:p>
    <w:p w14:paraId="15CC2D23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Crime Analytics concentration requires four courses, which all count toward the Criminal Justice degree. In these courses, you can develop skills in these areas:</w:t>
      </w:r>
    </w:p>
    <w:p w14:paraId="54EC5887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Criminal data sources</w:t>
      </w:r>
    </w:p>
    <w:p w14:paraId="0A0D1175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cleaning</w:t>
      </w:r>
    </w:p>
    <w:p w14:paraId="326363E3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Visualization</w:t>
      </w:r>
    </w:p>
    <w:p w14:paraId="29FBBFA7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Quantitative modeling</w:t>
      </w:r>
    </w:p>
    <w:p w14:paraId="39F42862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Machine lear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 and data mining</w:t>
      </w:r>
    </w:p>
    <w:p w14:paraId="66BE12B6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Crime mapping</w:t>
      </w:r>
    </w:p>
    <w:p w14:paraId="24E0CB87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Intelligence analysis</w:t>
      </w:r>
    </w:p>
    <w:p w14:paraId="5EECB3BC" w14:textId="77777777" w:rsidR="0077026B" w:rsidRDefault="00881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networks</w:t>
      </w:r>
    </w:p>
    <w:p w14:paraId="39B82E41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don’t have to be an expert in math or statistics, but you should be curious, eager, and willing to learn new technologies. You’ll learn industry-leading software that will prepare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for exciting career opportunities in Criminal Justice.</w:t>
      </w:r>
    </w:p>
    <w:p w14:paraId="69D35039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6AA44EE7" wp14:editId="3C73F65E">
                <wp:simplePos x="0" y="0"/>
                <wp:positionH relativeFrom="column">
                  <wp:posOffset>1778000</wp:posOffset>
                </wp:positionH>
                <wp:positionV relativeFrom="paragraph">
                  <wp:posOffset>172720</wp:posOffset>
                </wp:positionV>
                <wp:extent cx="2370455" cy="141414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9E805A" w14:textId="77777777" w:rsidR="0077026B" w:rsidRDefault="008812F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172720</wp:posOffset>
                </wp:positionV>
                <wp:extent cx="2370455" cy="141414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47BF570E" wp14:editId="127B84F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2286000" cy="4381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7763" y="3565688"/>
                          <a:ext cx="2276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3BF46" w14:textId="77777777" w:rsidR="0077026B" w:rsidRDefault="008812F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CRIME ANALYTICS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2286000" cy="438150"/>
                <wp:effectExtent b="0" l="0" r="0" t="0"/>
                <wp:wrapSquare wrapText="bothSides" distB="45720" distT="4572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B98806" w14:textId="77777777" w:rsidR="0077026B" w:rsidRDefault="0088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7A79E4A" wp14:editId="64705213">
                <wp:extent cx="314325" cy="314325"/>
                <wp:effectExtent l="0" t="0" r="0" b="0"/>
                <wp:docPr id="3" name="Rectangle 3" descr="Degree Requirements | Criminal Justice and Criminology | UNC Charlot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CF5D2" w14:textId="77777777" w:rsidR="0077026B" w:rsidRDefault="007702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Degree Requirements | Criminal Justice and Criminology | UNC Charlotte" id="3" name="image4.png"/>
                <a:graphic>
                  <a:graphicData uri="http://schemas.openxmlformats.org/drawingml/2006/picture">
                    <pic:pic>
                      <pic:nvPicPr>
                        <pic:cNvPr descr="Degree Requirements | Criminal Justice and Criminology | UNC Charlotte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440990E6" wp14:editId="3E0893E8">
                <wp:extent cx="314325" cy="314325"/>
                <wp:effectExtent l="0" t="0" r="0" b="0"/>
                <wp:docPr id="2" name="Rectangle 2" descr="Degree Requirements | Criminal Justice and Criminology | UNC Charlot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AAEA7" w14:textId="77777777" w:rsidR="0077026B" w:rsidRDefault="007702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Degree Requirements | Criminal Justice and Criminology | UNC Charlotte" id="2" name="image3.png"/>
                <a:graphic>
                  <a:graphicData uri="http://schemas.openxmlformats.org/drawingml/2006/picture">
                    <pic:pic>
                      <pic:nvPicPr>
                        <pic:cNvPr descr="Degree Requirements | Criminal Justice and Criminology | UNC Charlotte"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A1F08A4" wp14:editId="439B61DB">
                <wp:extent cx="314325" cy="314325"/>
                <wp:effectExtent l="0" t="0" r="0" b="0"/>
                <wp:docPr id="4" name="Rectangle 4" descr="Degree Requirements | Criminal Justice and Criminology | UNC Charlot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00153" w14:textId="77777777" w:rsidR="0077026B" w:rsidRDefault="007702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Degree Requirements | Criminal Justice and Criminology | UNC Charlotte" id="4" name="image5.png"/>
                <a:graphic>
                  <a:graphicData uri="http://schemas.openxmlformats.org/drawingml/2006/picture">
                    <pic:pic>
                      <pic:nvPicPr>
                        <pic:cNvPr descr="Degree Requirements | Criminal Justice and Criminology | UNC Charlotte"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B05E613" wp14:editId="6C5846BC">
            <wp:simplePos x="0" y="0"/>
            <wp:positionH relativeFrom="column">
              <wp:posOffset>-95249</wp:posOffset>
            </wp:positionH>
            <wp:positionV relativeFrom="paragraph">
              <wp:posOffset>-256539</wp:posOffset>
            </wp:positionV>
            <wp:extent cx="5467350" cy="207708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7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70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D0F5E"/>
    <w:multiLevelType w:val="multilevel"/>
    <w:tmpl w:val="8B945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B"/>
    <w:rsid w:val="0077026B"/>
    <w:rsid w:val="0088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0453"/>
  <w15:docId w15:val="{9611B140-B3D0-4AC6-ACA1-FE2DBB4D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UNC Charlotte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Hodge</dc:creator>
  <cp:lastModifiedBy>Sue Hodge</cp:lastModifiedBy>
  <cp:revision>2</cp:revision>
  <dcterms:created xsi:type="dcterms:W3CDTF">2022-04-08T17:17:00Z</dcterms:created>
  <dcterms:modified xsi:type="dcterms:W3CDTF">2022-04-08T17:17:00Z</dcterms:modified>
</cp:coreProperties>
</file>